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C4" w:rsidRDefault="00C668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68C4" w:rsidRDefault="00C668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68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8C4" w:rsidRDefault="00C668C4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8C4" w:rsidRDefault="00C668C4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C668C4" w:rsidRDefault="00C6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8C4" w:rsidRDefault="00C668C4">
      <w:pPr>
        <w:pStyle w:val="ConsPlusNormal"/>
        <w:jc w:val="both"/>
      </w:pPr>
    </w:p>
    <w:p w:rsidR="00C668C4" w:rsidRDefault="00C668C4">
      <w:pPr>
        <w:pStyle w:val="ConsPlusTitle"/>
        <w:jc w:val="center"/>
      </w:pPr>
      <w:r>
        <w:t>ПЕРМСКИЙ КРАЙ</w:t>
      </w:r>
    </w:p>
    <w:p w:rsidR="00C668C4" w:rsidRDefault="00C668C4">
      <w:pPr>
        <w:pStyle w:val="ConsPlusTitle"/>
        <w:jc w:val="center"/>
      </w:pPr>
    </w:p>
    <w:p w:rsidR="00C668C4" w:rsidRDefault="00C668C4">
      <w:pPr>
        <w:pStyle w:val="ConsPlusTitle"/>
        <w:jc w:val="center"/>
      </w:pPr>
      <w:r>
        <w:t>ЗАКОН</w:t>
      </w:r>
    </w:p>
    <w:p w:rsidR="00C668C4" w:rsidRDefault="00C668C4">
      <w:pPr>
        <w:pStyle w:val="ConsPlusTitle"/>
        <w:jc w:val="center"/>
      </w:pPr>
    </w:p>
    <w:p w:rsidR="00C668C4" w:rsidRDefault="00C668C4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C668C4" w:rsidRDefault="00C668C4">
      <w:pPr>
        <w:pStyle w:val="ConsPlusTitle"/>
        <w:jc w:val="center"/>
      </w:pPr>
      <w:r>
        <w:t>ИХ ФИЗИЧЕСКОМУ, ИНТЕЛЛЕКТУАЛЬНОМУ, ПСИХИЧЕСКОМУ, ДУХОВНОМУ</w:t>
      </w:r>
    </w:p>
    <w:p w:rsidR="00C668C4" w:rsidRDefault="00C668C4">
      <w:pPr>
        <w:pStyle w:val="ConsPlusTitle"/>
        <w:jc w:val="center"/>
      </w:pPr>
      <w:r>
        <w:t>И НРАВСТВЕННОМУ РАЗВИТИЮ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jc w:val="right"/>
      </w:pPr>
      <w:r>
        <w:t>Принят</w:t>
      </w:r>
    </w:p>
    <w:p w:rsidR="00C668C4" w:rsidRDefault="00C668C4">
      <w:pPr>
        <w:pStyle w:val="ConsPlusNormal"/>
        <w:jc w:val="right"/>
      </w:pPr>
      <w:r>
        <w:t>Законодательным Собранием</w:t>
      </w:r>
    </w:p>
    <w:p w:rsidR="00C668C4" w:rsidRDefault="00C668C4">
      <w:pPr>
        <w:pStyle w:val="ConsPlusNormal"/>
        <w:jc w:val="right"/>
      </w:pPr>
      <w:r>
        <w:t>Пермского края</w:t>
      </w:r>
    </w:p>
    <w:p w:rsidR="00C668C4" w:rsidRDefault="00C668C4">
      <w:pPr>
        <w:pStyle w:val="ConsPlusNormal"/>
        <w:jc w:val="right"/>
      </w:pPr>
      <w:r>
        <w:t>20 октября 2011 года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</w:t>
      </w:r>
      <w:r>
        <w:lastRenderedPageBreak/>
        <w:t>органами местного самоуправления Пермского края.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 xml:space="preserve">6.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9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lastRenderedPageBreak/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bookmarkStart w:id="1" w:name="P56"/>
      <w:bookmarkEnd w:id="1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</w:t>
      </w:r>
      <w:r>
        <w:lastRenderedPageBreak/>
        <w:t>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C668C4" w:rsidRDefault="00C668C4">
      <w:pPr>
        <w:pStyle w:val="ConsPlusNormal"/>
        <w:spacing w:before="220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6. Ответственность за нарушение требований, установленных настоящим Законом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jc w:val="right"/>
      </w:pPr>
      <w:r>
        <w:t>Губернатор</w:t>
      </w:r>
    </w:p>
    <w:p w:rsidR="00C668C4" w:rsidRDefault="00C668C4">
      <w:pPr>
        <w:pStyle w:val="ConsPlusNormal"/>
        <w:jc w:val="right"/>
      </w:pPr>
      <w:r>
        <w:t>Пермского края</w:t>
      </w:r>
    </w:p>
    <w:p w:rsidR="00C668C4" w:rsidRDefault="00C668C4">
      <w:pPr>
        <w:pStyle w:val="ConsPlusNormal"/>
        <w:jc w:val="right"/>
      </w:pPr>
      <w:r>
        <w:t>О.А.ЧИРКУНОВ</w:t>
      </w:r>
    </w:p>
    <w:p w:rsidR="00C668C4" w:rsidRDefault="00C668C4">
      <w:pPr>
        <w:pStyle w:val="ConsPlusNormal"/>
        <w:jc w:val="both"/>
      </w:pPr>
      <w:r>
        <w:t>31.10.2011 N 844-ПК</w:t>
      </w: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ind w:firstLine="540"/>
        <w:jc w:val="both"/>
      </w:pPr>
    </w:p>
    <w:p w:rsidR="00C668C4" w:rsidRDefault="00C6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C90" w:rsidRDefault="008D0C90">
      <w:bookmarkStart w:id="2" w:name="_GoBack"/>
      <w:bookmarkEnd w:id="2"/>
    </w:p>
    <w:sectPr w:rsidR="008D0C90" w:rsidSect="0014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4"/>
    <w:rsid w:val="008D0C90"/>
    <w:rsid w:val="00C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0FBC-8C80-4A7E-AFC9-CD7E5F71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C54A21A80F1EC2BFCC1CC56BD96A4F91822D8D74C00B089C922DE677619ACF9C5405C9E66D9D99CC73A677755qD3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133E269F35299A139592A7A14815FA914DFFEEC2AF1959509E6CBF3F012759F981542F484C823DF6C204BE3F89905018D67D0D99EC626q63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33E269F35299A139592A7A14815FA919D8F5E128F1959509E6CBF3F012759F981542F484C823DC6C204BE3F89905018D67D0D99EC626q63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E133E269F35299A139592A7A14815FA919D8F5E128F1959509E6CBF3F012759F981542F484C92ADD6C204BE3F89905018D67D0D99EC626q637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E133E269F35299A139593C7978DC54A21A80F1EC2BFCC1CC56BD96A4F91822D8D74C00B089C922DE67721BACF9C5405C9E66D9D99CC73A677755qD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2022-01-18T04:57:00Z</cp:lastPrinted>
  <dcterms:created xsi:type="dcterms:W3CDTF">2022-01-18T04:55:00Z</dcterms:created>
  <dcterms:modified xsi:type="dcterms:W3CDTF">2022-01-18T05:04:00Z</dcterms:modified>
</cp:coreProperties>
</file>