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83" w:rsidRPr="00792FCE" w:rsidRDefault="00513883" w:rsidP="00513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FCE">
        <w:rPr>
          <w:rFonts w:ascii="Times New Roman" w:hAnsi="Times New Roman" w:cs="Times New Roman"/>
          <w:b/>
          <w:sz w:val="28"/>
          <w:szCs w:val="28"/>
        </w:rPr>
        <w:t>Обеспеченность методическими пособиями (1 корпус):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768"/>
      </w:tblGrid>
      <w:tr w:rsidR="00513883" w:rsidRPr="007C1714" w:rsidTr="008F3523">
        <w:tc>
          <w:tcPr>
            <w:tcW w:w="1730" w:type="dxa"/>
          </w:tcPr>
          <w:p w:rsidR="00513883" w:rsidRPr="007C1714" w:rsidRDefault="00513883" w:rsidP="008F3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714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768" w:type="dxa"/>
          </w:tcPr>
          <w:p w:rsidR="00513883" w:rsidRPr="007C1714" w:rsidRDefault="00513883" w:rsidP="008F3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714">
              <w:rPr>
                <w:rFonts w:ascii="Times New Roman" w:hAnsi="Times New Roman"/>
                <w:b/>
                <w:sz w:val="28"/>
                <w:szCs w:val="28"/>
              </w:rPr>
              <w:t>Перечень программ  и технологий</w:t>
            </w:r>
          </w:p>
          <w:p w:rsidR="00513883" w:rsidRPr="007C1714" w:rsidRDefault="00513883" w:rsidP="008F3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883" w:rsidRPr="007C1714" w:rsidTr="008F3523">
        <w:tc>
          <w:tcPr>
            <w:tcW w:w="1730" w:type="dxa"/>
          </w:tcPr>
          <w:p w:rsidR="00513883" w:rsidRPr="007C1714" w:rsidRDefault="00513883" w:rsidP="008F3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Физиче</w:t>
            </w:r>
            <w:r>
              <w:rPr>
                <w:rFonts w:ascii="Times New Roman" w:hAnsi="Times New Roman"/>
                <w:sz w:val="28"/>
                <w:szCs w:val="28"/>
              </w:rPr>
              <w:t>ское</w:t>
            </w:r>
            <w:r w:rsidRPr="007C17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7768" w:type="dxa"/>
          </w:tcPr>
          <w:p w:rsidR="00513883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 xml:space="preserve">Т.Э. </w:t>
            </w:r>
            <w:proofErr w:type="spellStart"/>
            <w:r w:rsidRPr="007C1714">
              <w:rPr>
                <w:rFonts w:ascii="Times New Roman" w:hAnsi="Times New Roman"/>
                <w:sz w:val="28"/>
                <w:szCs w:val="28"/>
              </w:rPr>
              <w:t>Токаева</w:t>
            </w:r>
            <w:proofErr w:type="spellEnd"/>
            <w:r w:rsidRPr="007C1714">
              <w:rPr>
                <w:rFonts w:ascii="Times New Roman" w:hAnsi="Times New Roman"/>
                <w:sz w:val="28"/>
                <w:szCs w:val="28"/>
              </w:rPr>
              <w:t xml:space="preserve"> «Азбука здоровья»</w:t>
            </w:r>
          </w:p>
          <w:p w:rsidR="00513883" w:rsidRPr="00AB288B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88B">
              <w:rPr>
                <w:rFonts w:ascii="Times New Roman" w:hAnsi="Times New Roman"/>
                <w:sz w:val="28"/>
                <w:szCs w:val="28"/>
              </w:rPr>
              <w:t xml:space="preserve">Л.И. </w:t>
            </w:r>
            <w:proofErr w:type="spellStart"/>
            <w:r w:rsidRPr="00AB288B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AB288B">
              <w:rPr>
                <w:rFonts w:ascii="Times New Roman" w:hAnsi="Times New Roman"/>
                <w:sz w:val="28"/>
                <w:szCs w:val="28"/>
              </w:rPr>
              <w:t xml:space="preserve"> «Оздоровительная гимнастика» (3-7 лет)</w:t>
            </w:r>
          </w:p>
          <w:p w:rsidR="00513883" w:rsidRPr="00AB288B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88B">
              <w:rPr>
                <w:rFonts w:ascii="Times New Roman" w:hAnsi="Times New Roman"/>
                <w:sz w:val="28"/>
                <w:szCs w:val="28"/>
              </w:rPr>
              <w:t xml:space="preserve">Э.Й. </w:t>
            </w:r>
            <w:proofErr w:type="spellStart"/>
            <w:r w:rsidRPr="00AB288B">
              <w:rPr>
                <w:rFonts w:ascii="Times New Roman" w:hAnsi="Times New Roman"/>
                <w:sz w:val="28"/>
                <w:szCs w:val="28"/>
              </w:rPr>
              <w:t>Адашкявичене</w:t>
            </w:r>
            <w:proofErr w:type="spellEnd"/>
            <w:r w:rsidRPr="00AB288B">
              <w:rPr>
                <w:rFonts w:ascii="Times New Roman" w:hAnsi="Times New Roman"/>
                <w:sz w:val="28"/>
                <w:szCs w:val="28"/>
              </w:rPr>
              <w:t xml:space="preserve"> «Спортивные игры и упражнения в д/</w:t>
            </w:r>
            <w:proofErr w:type="gramStart"/>
            <w:r w:rsidRPr="00AB288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AB288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3883" w:rsidRPr="00AB288B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88B">
              <w:rPr>
                <w:rFonts w:ascii="Times New Roman" w:hAnsi="Times New Roman"/>
                <w:sz w:val="28"/>
                <w:szCs w:val="28"/>
              </w:rPr>
              <w:t xml:space="preserve">М.Ф. Литвинова «Русские народные подвижные игры» </w:t>
            </w:r>
          </w:p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88B">
              <w:rPr>
                <w:rFonts w:ascii="Times New Roman" w:hAnsi="Times New Roman"/>
                <w:sz w:val="28"/>
                <w:szCs w:val="28"/>
              </w:rPr>
              <w:t xml:space="preserve">Г. Зайцев «Уроки Айболита», «Уроки </w:t>
            </w:r>
            <w:proofErr w:type="spellStart"/>
            <w:r w:rsidRPr="00AB288B">
              <w:rPr>
                <w:rFonts w:ascii="Times New Roman" w:hAnsi="Times New Roman"/>
                <w:sz w:val="28"/>
                <w:szCs w:val="28"/>
              </w:rPr>
              <w:t>Мойдодыра</w:t>
            </w:r>
            <w:proofErr w:type="spellEnd"/>
            <w:r w:rsidRPr="00AB288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13883" w:rsidRPr="007C1714" w:rsidTr="008F3523">
        <w:trPr>
          <w:trHeight w:val="3560"/>
        </w:trPr>
        <w:tc>
          <w:tcPr>
            <w:tcW w:w="1730" w:type="dxa"/>
          </w:tcPr>
          <w:p w:rsidR="00513883" w:rsidRPr="007C1714" w:rsidRDefault="00513883" w:rsidP="008F3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Соц</w:t>
            </w:r>
            <w:r>
              <w:rPr>
                <w:rFonts w:ascii="Times New Roman" w:hAnsi="Times New Roman"/>
                <w:sz w:val="28"/>
                <w:szCs w:val="28"/>
              </w:rPr>
              <w:t>иально-личностное развитие</w:t>
            </w:r>
          </w:p>
          <w:p w:rsidR="00513883" w:rsidRPr="007C1714" w:rsidRDefault="00513883" w:rsidP="008F3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8" w:type="dxa"/>
          </w:tcPr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Б.П. Никитин «Ступеньки творчества или развивающие игры»</w:t>
            </w:r>
          </w:p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Технология сотрудничества.</w:t>
            </w:r>
          </w:p>
          <w:p w:rsidR="00513883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Технология портфолио.</w:t>
            </w:r>
          </w:p>
          <w:p w:rsidR="00513883" w:rsidRPr="000F0B36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B36">
              <w:rPr>
                <w:rFonts w:ascii="Times New Roman" w:hAnsi="Times New Roman"/>
                <w:sz w:val="28"/>
                <w:szCs w:val="28"/>
              </w:rPr>
              <w:t xml:space="preserve">«Игра и дошкольник» </w:t>
            </w:r>
            <w:proofErr w:type="gramStart"/>
            <w:r w:rsidRPr="000F0B3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F0B36">
              <w:rPr>
                <w:rFonts w:ascii="Times New Roman" w:hAnsi="Times New Roman"/>
                <w:sz w:val="28"/>
                <w:szCs w:val="28"/>
              </w:rPr>
              <w:t xml:space="preserve">/р Т.И. Бабаевой, З.А. Михайловой </w:t>
            </w:r>
          </w:p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 xml:space="preserve">Л.М. Шипицына, А.П. Воронова и др. «Азбука общения»            В.Н. </w:t>
            </w:r>
            <w:proofErr w:type="spellStart"/>
            <w:r w:rsidRPr="007C1714">
              <w:rPr>
                <w:rFonts w:ascii="Times New Roman" w:hAnsi="Times New Roman"/>
                <w:sz w:val="28"/>
                <w:szCs w:val="28"/>
              </w:rPr>
              <w:t>Волчкова</w:t>
            </w:r>
            <w:proofErr w:type="spellEnd"/>
            <w:r w:rsidRPr="007C1714">
              <w:rPr>
                <w:rFonts w:ascii="Times New Roman" w:hAnsi="Times New Roman"/>
                <w:sz w:val="28"/>
                <w:szCs w:val="28"/>
              </w:rPr>
              <w:t>, Н.В. Степанова «Развитие и воспитание детей младшего дошкольного возраста» г. Воронеж.</w:t>
            </w:r>
          </w:p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 xml:space="preserve">М.В. </w:t>
            </w:r>
            <w:proofErr w:type="spellStart"/>
            <w:r w:rsidRPr="007C1714">
              <w:rPr>
                <w:rFonts w:ascii="Times New Roman" w:hAnsi="Times New Roman"/>
                <w:sz w:val="28"/>
                <w:szCs w:val="28"/>
              </w:rPr>
              <w:t>Крулехт</w:t>
            </w:r>
            <w:proofErr w:type="spellEnd"/>
            <w:r w:rsidRPr="007C1714">
              <w:rPr>
                <w:rFonts w:ascii="Times New Roman" w:hAnsi="Times New Roman"/>
                <w:sz w:val="28"/>
                <w:szCs w:val="28"/>
              </w:rPr>
              <w:t xml:space="preserve"> «Дошкольник и рукотворный мир. Педагогическая технология целостного развития ребенка как субъекта детской деятельности»</w:t>
            </w:r>
          </w:p>
          <w:p w:rsidR="00513883" w:rsidRPr="007C1714" w:rsidRDefault="00513883" w:rsidP="008F3523">
            <w:pPr>
              <w:shd w:val="clear" w:color="auto" w:fill="FFFFFF"/>
              <w:spacing w:after="0" w:line="240" w:lineRule="auto"/>
              <w:ind w:left="24" w:right="29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 xml:space="preserve">Т.Э. </w:t>
            </w:r>
            <w:proofErr w:type="spellStart"/>
            <w:r w:rsidRPr="007C1714">
              <w:rPr>
                <w:rFonts w:ascii="Times New Roman" w:hAnsi="Times New Roman"/>
                <w:sz w:val="28"/>
                <w:szCs w:val="28"/>
              </w:rPr>
              <w:t>Токаева</w:t>
            </w:r>
            <w:proofErr w:type="spellEnd"/>
            <w:r w:rsidRPr="007C1714">
              <w:rPr>
                <w:rFonts w:ascii="Times New Roman" w:hAnsi="Times New Roman"/>
                <w:sz w:val="28"/>
                <w:szCs w:val="28"/>
              </w:rPr>
              <w:t xml:space="preserve"> «Азбука здоровья»</w:t>
            </w:r>
            <w:r w:rsidRPr="007C171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13883" w:rsidRPr="007C1714" w:rsidRDefault="00513883" w:rsidP="008F3523">
            <w:pPr>
              <w:shd w:val="clear" w:color="auto" w:fill="FFFFFF"/>
              <w:spacing w:after="0" w:line="240" w:lineRule="auto"/>
              <w:ind w:left="24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«Безопасность»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7C171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Андреева Н.Н., Князева О.Л., </w:t>
            </w:r>
            <w:proofErr w:type="spellStart"/>
            <w:r w:rsidRPr="007C171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Стеркина</w:t>
            </w:r>
            <w:proofErr w:type="spellEnd"/>
            <w:r w:rsidRPr="007C171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Р.Б.</w:t>
            </w:r>
          </w:p>
        </w:tc>
      </w:tr>
      <w:tr w:rsidR="00513883" w:rsidRPr="007C1714" w:rsidTr="008F3523">
        <w:tc>
          <w:tcPr>
            <w:tcW w:w="1730" w:type="dxa"/>
          </w:tcPr>
          <w:p w:rsidR="00513883" w:rsidRPr="007C1714" w:rsidRDefault="00513883" w:rsidP="008F3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Позна</w:t>
            </w:r>
            <w:r>
              <w:rPr>
                <w:rFonts w:ascii="Times New Roman" w:hAnsi="Times New Roman"/>
                <w:sz w:val="28"/>
                <w:szCs w:val="28"/>
              </w:rPr>
              <w:t>вательное развитие</w:t>
            </w:r>
          </w:p>
        </w:tc>
        <w:tc>
          <w:tcPr>
            <w:tcW w:w="7768" w:type="dxa"/>
          </w:tcPr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Е.М. Фадеева «Путешествие в страну математики»</w:t>
            </w:r>
          </w:p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И.П. Афанасьева «Маленькими шагами в большой мир знаний».</w:t>
            </w:r>
          </w:p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 xml:space="preserve">О.А. </w:t>
            </w:r>
            <w:proofErr w:type="spellStart"/>
            <w:r w:rsidRPr="007C1714">
              <w:rPr>
                <w:rFonts w:ascii="Times New Roman" w:hAnsi="Times New Roman"/>
                <w:sz w:val="28"/>
                <w:szCs w:val="28"/>
              </w:rPr>
              <w:t>Воронкевич</w:t>
            </w:r>
            <w:proofErr w:type="spellEnd"/>
            <w:r w:rsidRPr="007C1714">
              <w:rPr>
                <w:rFonts w:ascii="Times New Roman" w:hAnsi="Times New Roman"/>
                <w:sz w:val="28"/>
                <w:szCs w:val="28"/>
              </w:rPr>
              <w:t xml:space="preserve"> «Добро пожаловать в экологию!»</w:t>
            </w:r>
          </w:p>
        </w:tc>
      </w:tr>
      <w:tr w:rsidR="00513883" w:rsidRPr="007C1714" w:rsidTr="008F3523">
        <w:tc>
          <w:tcPr>
            <w:tcW w:w="1730" w:type="dxa"/>
          </w:tcPr>
          <w:p w:rsidR="00513883" w:rsidRPr="007C1714" w:rsidRDefault="00513883" w:rsidP="008F3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768" w:type="dxa"/>
          </w:tcPr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«Развитие речи детей 3-4 лет» О.С. Ушаковой, Струнина</w:t>
            </w:r>
          </w:p>
        </w:tc>
      </w:tr>
      <w:tr w:rsidR="00513883" w:rsidRPr="007C1714" w:rsidTr="008F3523">
        <w:tc>
          <w:tcPr>
            <w:tcW w:w="1730" w:type="dxa"/>
            <w:vMerge w:val="restart"/>
          </w:tcPr>
          <w:p w:rsidR="00513883" w:rsidRPr="007C1714" w:rsidRDefault="00513883" w:rsidP="008F3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513883" w:rsidRPr="007C1714" w:rsidRDefault="00513883" w:rsidP="008F3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8" w:type="dxa"/>
          </w:tcPr>
          <w:p w:rsidR="00513883" w:rsidRPr="007C1714" w:rsidRDefault="00513883" w:rsidP="008F3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 xml:space="preserve">В.Н. </w:t>
            </w:r>
            <w:proofErr w:type="spellStart"/>
            <w:r w:rsidRPr="007C1714">
              <w:rPr>
                <w:rFonts w:ascii="Times New Roman" w:hAnsi="Times New Roman"/>
                <w:sz w:val="28"/>
                <w:szCs w:val="28"/>
              </w:rPr>
              <w:t>Волчкова</w:t>
            </w:r>
            <w:proofErr w:type="spellEnd"/>
            <w:r w:rsidRPr="007C1714">
              <w:rPr>
                <w:rFonts w:ascii="Times New Roman" w:hAnsi="Times New Roman"/>
                <w:sz w:val="28"/>
                <w:szCs w:val="28"/>
              </w:rPr>
              <w:t>, Н.В. Степанова «Развитие и воспитание детей младшего дошкольного возраста» г. Воронеж.</w:t>
            </w:r>
          </w:p>
        </w:tc>
      </w:tr>
      <w:tr w:rsidR="00513883" w:rsidRPr="007C1714" w:rsidTr="008F3523">
        <w:tc>
          <w:tcPr>
            <w:tcW w:w="1730" w:type="dxa"/>
            <w:vMerge/>
          </w:tcPr>
          <w:p w:rsidR="00513883" w:rsidRPr="007C1714" w:rsidRDefault="00513883" w:rsidP="008F3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8" w:type="dxa"/>
          </w:tcPr>
          <w:p w:rsidR="00513883" w:rsidRPr="007C1714" w:rsidRDefault="00513883" w:rsidP="008F3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 xml:space="preserve">И. </w:t>
            </w:r>
            <w:proofErr w:type="spellStart"/>
            <w:r w:rsidRPr="007C1714">
              <w:rPr>
                <w:rFonts w:ascii="Times New Roman" w:hAnsi="Times New Roman"/>
                <w:sz w:val="28"/>
                <w:szCs w:val="28"/>
              </w:rPr>
              <w:t>Каплунова</w:t>
            </w:r>
            <w:proofErr w:type="spellEnd"/>
            <w:r w:rsidRPr="007C1714">
              <w:rPr>
                <w:rFonts w:ascii="Times New Roman" w:hAnsi="Times New Roman"/>
                <w:sz w:val="28"/>
                <w:szCs w:val="28"/>
              </w:rPr>
              <w:t xml:space="preserve">, И. </w:t>
            </w:r>
            <w:proofErr w:type="spellStart"/>
            <w:r w:rsidRPr="007C1714">
              <w:rPr>
                <w:rFonts w:ascii="Times New Roman" w:hAnsi="Times New Roman"/>
                <w:sz w:val="28"/>
                <w:szCs w:val="28"/>
              </w:rPr>
              <w:t>Новоскольцева</w:t>
            </w:r>
            <w:proofErr w:type="spellEnd"/>
            <w:r w:rsidRPr="007C1714">
              <w:rPr>
                <w:rFonts w:ascii="Times New Roman" w:hAnsi="Times New Roman"/>
                <w:sz w:val="28"/>
                <w:szCs w:val="28"/>
              </w:rPr>
              <w:t xml:space="preserve"> Программа музыкального воспитания детей дошкольного возраста «Ладушки»</w:t>
            </w:r>
          </w:p>
          <w:p w:rsidR="00513883" w:rsidRPr="007C1714" w:rsidRDefault="00513883" w:rsidP="008F3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 xml:space="preserve">О.П. </w:t>
            </w:r>
            <w:proofErr w:type="spellStart"/>
            <w:r w:rsidRPr="007C1714">
              <w:rPr>
                <w:rFonts w:ascii="Times New Roman" w:hAnsi="Times New Roman"/>
                <w:sz w:val="28"/>
                <w:szCs w:val="28"/>
              </w:rPr>
              <w:t>Радынова</w:t>
            </w:r>
            <w:proofErr w:type="spellEnd"/>
            <w:r w:rsidRPr="007C1714">
              <w:rPr>
                <w:rFonts w:ascii="Times New Roman" w:hAnsi="Times New Roman"/>
                <w:sz w:val="28"/>
                <w:szCs w:val="28"/>
              </w:rPr>
              <w:t xml:space="preserve"> Авторская программа музыкального развития «Музыкальные шедевры»</w:t>
            </w:r>
          </w:p>
        </w:tc>
      </w:tr>
      <w:tr w:rsidR="00513883" w:rsidRPr="007C1714" w:rsidTr="008F3523">
        <w:trPr>
          <w:trHeight w:val="912"/>
        </w:trPr>
        <w:tc>
          <w:tcPr>
            <w:tcW w:w="1730" w:type="dxa"/>
            <w:vMerge/>
          </w:tcPr>
          <w:p w:rsidR="00513883" w:rsidRPr="007C1714" w:rsidRDefault="00513883" w:rsidP="008F3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8" w:type="dxa"/>
          </w:tcPr>
          <w:p w:rsidR="00513883" w:rsidRPr="007C1714" w:rsidRDefault="00513883" w:rsidP="008F3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1714">
              <w:rPr>
                <w:rFonts w:ascii="Times New Roman" w:hAnsi="Times New Roman"/>
                <w:sz w:val="28"/>
                <w:szCs w:val="28"/>
              </w:rPr>
              <w:t>И.А. Лыкова. Программа художественного воспитания, обучения и развития детей 2-7 лет «Цветные ладошки»</w:t>
            </w:r>
          </w:p>
        </w:tc>
      </w:tr>
    </w:tbl>
    <w:p w:rsidR="00513883" w:rsidRDefault="00513883" w:rsidP="0051388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13883" w:rsidRPr="00792FCE" w:rsidRDefault="00513883" w:rsidP="005138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FCE">
        <w:rPr>
          <w:rFonts w:ascii="Times New Roman" w:hAnsi="Times New Roman" w:cs="Times New Roman"/>
          <w:b/>
          <w:sz w:val="28"/>
          <w:szCs w:val="28"/>
        </w:rPr>
        <w:t>Обеспеченность методическими пособиями (2 корпус)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13"/>
      </w:tblGrid>
      <w:tr w:rsidR="00513883" w:rsidRPr="001D502B" w:rsidTr="008F3523">
        <w:trPr>
          <w:trHeight w:val="101"/>
        </w:trPr>
        <w:tc>
          <w:tcPr>
            <w:tcW w:w="1980" w:type="dxa"/>
          </w:tcPr>
          <w:p w:rsidR="00513883" w:rsidRPr="001D502B" w:rsidRDefault="00513883" w:rsidP="008F35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513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программ  и технологий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883" w:rsidRPr="001D502B" w:rsidTr="008F3523">
        <w:trPr>
          <w:trHeight w:val="911"/>
        </w:trPr>
        <w:tc>
          <w:tcPr>
            <w:tcW w:w="1980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Т.Э. 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Токаева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здоровья»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Т.Э. 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Токаева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, Л.Б, 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«Будь здоров, старший дошкольник!»</w:t>
            </w:r>
          </w:p>
        </w:tc>
      </w:tr>
      <w:tr w:rsidR="00513883" w:rsidRPr="001D502B" w:rsidTr="008F3523">
        <w:trPr>
          <w:trHeight w:val="1060"/>
        </w:trPr>
        <w:tc>
          <w:tcPr>
            <w:tcW w:w="1980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– коммуникативное развитие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513883" w:rsidRPr="001D502B" w:rsidRDefault="00513883" w:rsidP="008F3523">
            <w:pPr>
              <w:tabs>
                <w:tab w:val="left" w:pos="4852"/>
              </w:tabs>
              <w:spacing w:after="0" w:line="240" w:lineRule="auto"/>
              <w:ind w:right="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Коломийченко Л.В. Программа социального развития детей дошкольного возраста.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Т.И. "Познаю мир/ методические рекомендации"                 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Т.И. «Познаю мир». Методические рекомендации по познавательному развитию детей подготовительной к школе группы.                                                                                                                 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Авдеева Н.Н., Князева О. «Безопасность».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Коломийченко Л.В. Программа социального развития детей дошкольного возраста.</w:t>
            </w:r>
          </w:p>
        </w:tc>
      </w:tr>
      <w:tr w:rsidR="00513883" w:rsidRPr="001D502B" w:rsidTr="008F3523">
        <w:trPr>
          <w:trHeight w:val="3353"/>
        </w:trPr>
        <w:tc>
          <w:tcPr>
            <w:tcW w:w="1980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Фадеева Е.М. Методические указания к проведению занятий в младшей, средней, старшей и подготовительной группах детского сада.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Т.И. "Познаю мир/ методические рекомендации"                 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Т.И. «Познаю мир». Методические рекомендации по познавательному развитию детей подготовительной к школе группы.                                                                                                                 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Т.Н., 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Т.И., Климанова Л.Ф., Якобсон С.Г. «На пороге школы». Методические рекомендации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gram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Что было до… Игры-путешествия в прошлое предметов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Федотова А.М. Пермский край – мой родной край.</w:t>
            </w:r>
          </w:p>
        </w:tc>
      </w:tr>
      <w:tr w:rsidR="00513883" w:rsidRPr="001D502B" w:rsidTr="008F3523">
        <w:trPr>
          <w:trHeight w:val="242"/>
        </w:trPr>
        <w:tc>
          <w:tcPr>
            <w:tcW w:w="1980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Т.Н. "Природа, искусство и изобразительная деятельность" 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Лыкова  И.А. Изобразительная деятельность в детском саду.   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Т.Н. "Дошкольникам об искусстве. Учебно-наглядные пособия для детей младшего, среднего и старшего дошкольного возраста"    </w:t>
            </w:r>
          </w:p>
        </w:tc>
      </w:tr>
      <w:tr w:rsidR="00513883" w:rsidRPr="001D502B" w:rsidTr="008F3523">
        <w:trPr>
          <w:trHeight w:val="101"/>
        </w:trPr>
        <w:tc>
          <w:tcPr>
            <w:tcW w:w="1980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513" w:type="dxa"/>
          </w:tcPr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Ушакова О.С., Струнина Е.М. Развитие речи детей (для детей от 3 до 7 лет).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Ворошнина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, Л. В. Развитие речи и общения детей дошкольного возраст</w:t>
            </w:r>
            <w:proofErr w:type="gram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для детей от 2до 7 лет).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Т.Н. Играем в театр.</w:t>
            </w:r>
          </w:p>
          <w:p w:rsidR="00513883" w:rsidRPr="001D502B" w:rsidRDefault="00513883" w:rsidP="008F3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Т.Н., 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Т.И., Климанова Л.Ф., Якобсон С.Г. «На пороге школы». Методические рекомендации</w:t>
            </w:r>
          </w:p>
        </w:tc>
      </w:tr>
    </w:tbl>
    <w:p w:rsidR="00513883" w:rsidRDefault="00513883" w:rsidP="0051388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13883" w:rsidRPr="001D502B" w:rsidRDefault="00513883" w:rsidP="00513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02B">
        <w:rPr>
          <w:rFonts w:ascii="Times New Roman" w:hAnsi="Times New Roman" w:cs="Times New Roman"/>
          <w:b/>
          <w:sz w:val="28"/>
          <w:szCs w:val="28"/>
        </w:rPr>
        <w:t xml:space="preserve">Предметно-развивающая  среда  помещений и групповых  комнат  </w:t>
      </w:r>
    </w:p>
    <w:p w:rsidR="00513883" w:rsidRPr="001D502B" w:rsidRDefault="00513883" w:rsidP="00513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02B">
        <w:rPr>
          <w:rFonts w:ascii="Times New Roman" w:hAnsi="Times New Roman" w:cs="Times New Roman"/>
          <w:b/>
          <w:sz w:val="28"/>
          <w:szCs w:val="28"/>
        </w:rPr>
        <w:t>МАОУ СОШ №1 СП детский сад (корпус 2)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835"/>
        <w:gridCol w:w="4677"/>
      </w:tblGrid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>Вид  помещения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Основное  предназначение 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Оснащение </w:t>
            </w:r>
          </w:p>
        </w:tc>
      </w:tr>
      <w:tr w:rsidR="00513883" w:rsidRPr="001D502B" w:rsidTr="008F3523">
        <w:trPr>
          <w:trHeight w:val="145"/>
        </w:trPr>
        <w:tc>
          <w:tcPr>
            <w:tcW w:w="9634" w:type="dxa"/>
            <w:gridSpan w:val="3"/>
          </w:tcPr>
          <w:p w:rsidR="00513883" w:rsidRPr="001D502B" w:rsidRDefault="00513883" w:rsidP="008F35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Предметно-развивающая среда в МАОУ СОШ № 1 СП детский сад </w:t>
            </w:r>
          </w:p>
        </w:tc>
      </w:tr>
      <w:tr w:rsidR="00513883" w:rsidRPr="001D502B" w:rsidTr="008F3523">
        <w:trPr>
          <w:trHeight w:val="556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Музыкальный и спортивный  залы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0"/>
                <w:numId w:val="1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:rsidR="00513883" w:rsidRPr="001D502B" w:rsidRDefault="00513883" w:rsidP="008F3523">
            <w:pPr>
              <w:numPr>
                <w:ilvl w:val="0"/>
                <w:numId w:val="1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 </w:t>
            </w:r>
            <w:r w:rsidRPr="001D5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</w:t>
            </w:r>
          </w:p>
          <w:p w:rsidR="00513883" w:rsidRPr="001D502B" w:rsidRDefault="00513883" w:rsidP="008F3523">
            <w:pPr>
              <w:numPr>
                <w:ilvl w:val="0"/>
                <w:numId w:val="1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Досуговые мероприятия, </w:t>
            </w:r>
          </w:p>
          <w:p w:rsidR="00513883" w:rsidRPr="001D502B" w:rsidRDefault="00513883" w:rsidP="008F3523">
            <w:pPr>
              <w:numPr>
                <w:ilvl w:val="0"/>
                <w:numId w:val="1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513883" w:rsidRPr="001D502B" w:rsidRDefault="00513883" w:rsidP="008F3523">
            <w:pPr>
              <w:numPr>
                <w:ilvl w:val="0"/>
                <w:numId w:val="1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Театрализованные представления</w:t>
            </w:r>
          </w:p>
          <w:p w:rsidR="00513883" w:rsidRPr="001D502B" w:rsidRDefault="00513883" w:rsidP="008F3523">
            <w:pPr>
              <w:numPr>
                <w:ilvl w:val="0"/>
                <w:numId w:val="1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Телевизор, музыкальный центр,</w:t>
            </w:r>
            <w:r w:rsidRPr="001D502B">
              <w:rPr>
                <w:rFonts w:ascii="Times New Roman" w:hAnsi="Times New Roman" w:cs="Times New Roman"/>
              </w:rPr>
              <w:t xml:space="preserve"> </w:t>
            </w: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приставка DVD, видеомагнитофон, проектор (музыкальный зал)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Пианино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Спортивное оборудование для прыжков, метания, лазания, равновесия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Модули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Тренажеры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Нетрадиционное физкультурное оборудование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Мячи, гимнастические палки, обручи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Медицинский  кабинет</w:t>
            </w:r>
          </w:p>
          <w:p w:rsidR="00513883" w:rsidRPr="001D502B" w:rsidRDefault="00513883" w:rsidP="008F35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Осмотр детей, консультации  медсестры, врачей (по плану);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Процедурный  кабинет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Медицинский  кабинет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Коридоры ДОУ</w:t>
            </w:r>
          </w:p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Стенды для  родителей,  визитка  ДОУ.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Стенды  для  сотрудников 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Участки</w:t>
            </w:r>
          </w:p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Прогулки, наблюдения;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Игровая  деятельность;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двигательная деятельность 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Трудовая  деятельность.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Прогулочные  площадки  для  детей  всех  возрастных  групп.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Игровое, функциональное,  и спортивное  оборудование.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Огород, цветники. Экологическая  тропа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Логопедический кабинет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Игры по развитию речи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и педагогов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Игры для развития речи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Литература по проблеме речевого развития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Картотеки для работы педагогов по речевому развитию</w:t>
            </w:r>
          </w:p>
          <w:p w:rsidR="00513883" w:rsidRPr="001D502B" w:rsidRDefault="00513883" w:rsidP="008F35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консультативного пункта ДОУ 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Методический кабинет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  педагогам;</w:t>
            </w:r>
          </w:p>
          <w:p w:rsidR="00513883" w:rsidRPr="001D502B" w:rsidRDefault="00513883" w:rsidP="008F35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консультаций, педсоветов, семинаров и других форм повышения педагогического мастерства;</w:t>
            </w:r>
          </w:p>
          <w:p w:rsidR="00513883" w:rsidRPr="001D502B" w:rsidRDefault="00513883" w:rsidP="008F352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Выставка изделий народного   декоративно-прикладного  искусства;</w:t>
            </w:r>
          </w:p>
          <w:p w:rsidR="00513883" w:rsidRPr="001D502B" w:rsidRDefault="00513883" w:rsidP="008F352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Выставка дидактических и методических материалов для организации работы с детьми по различным направлениям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 педагогической, методической и детской  литературы;  </w:t>
            </w:r>
          </w:p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 периодических  изданий;  </w:t>
            </w:r>
          </w:p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Демонстрационный, раздаточный   материал  для занятий.</w:t>
            </w:r>
          </w:p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Опыт  работы  педагогов.</w:t>
            </w:r>
          </w:p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Документация по содержанию работы  в ДОУ </w:t>
            </w:r>
          </w:p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игрушки, муляжи.  Изделия народных промыслов: гжель, хохлома, матрешки</w:t>
            </w:r>
          </w:p>
        </w:tc>
      </w:tr>
      <w:tr w:rsidR="00513883" w:rsidRPr="001D502B" w:rsidTr="008F3523">
        <w:trPr>
          <w:trHeight w:val="145"/>
        </w:trPr>
        <w:tc>
          <w:tcPr>
            <w:tcW w:w="9634" w:type="dxa"/>
            <w:gridSpan w:val="3"/>
          </w:tcPr>
          <w:p w:rsidR="00513883" w:rsidRPr="001D502B" w:rsidRDefault="00513883" w:rsidP="008F3523">
            <w:pPr>
              <w:spacing w:after="0"/>
              <w:ind w:left="349" w:hanging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Предметно-развивающая среда в группах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>«Центр здоровья»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Оборудование  для ходьбы, бега, равновесия (Коврик массажный)</w:t>
            </w:r>
          </w:p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Для прыжков (Скакалка  короткая)</w:t>
            </w:r>
          </w:p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Для катания, бросания, ловли (Обруч  большой, Мяч для мини-баскетбола, Мешочек  с грузом  большой, малый, Кегли, 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513883" w:rsidRPr="001D502B" w:rsidRDefault="00513883" w:rsidP="008F35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Атрибуты  к  подвижным  и спортивным  играм</w:t>
            </w:r>
          </w:p>
        </w:tc>
      </w:tr>
      <w:tr w:rsidR="00513883" w:rsidRPr="001D502B" w:rsidTr="008F3523">
        <w:trPr>
          <w:trHeight w:val="743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>Уголок природы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познавательного  опыта, его использование в трудовой деятельности</w:t>
            </w:r>
          </w:p>
          <w:p w:rsidR="00513883" w:rsidRPr="001D502B" w:rsidRDefault="00513883" w:rsidP="008F352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Комнатные растения в соответствии с возрастными рекомендациями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Стенд  со  сменяющимся  материалом  на  экологическую  тематику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   природоведческого  содержания.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Муляжи фруктов,  овощей; дикие и домашние животные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Инвентарь   для  трудовой  деятельности: лейки, пульверизатор, фартуки, совочки, посуда  для  выращивания  рассады  и  др.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Природный   и  бросовый  материал.</w:t>
            </w:r>
          </w:p>
          <w:p w:rsidR="00513883" w:rsidRPr="001D502B" w:rsidRDefault="00513883" w:rsidP="008F3523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«Уголок </w:t>
            </w:r>
            <w:proofErr w:type="spellStart"/>
            <w:proofErr w:type="gramStart"/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>разви-вающих</w:t>
            </w:r>
            <w:proofErr w:type="spellEnd"/>
            <w:proofErr w:type="gramEnd"/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игр»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Расширение  познавательного  сенсорного  опыта  детей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Дидактические  игры</w:t>
            </w:r>
          </w:p>
          <w:p w:rsidR="00513883" w:rsidRPr="001D502B" w:rsidRDefault="00513883" w:rsidP="008F35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Настольно-печатные  игры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«Строительная  мастерская»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напольный  строительный  материал;</w:t>
            </w:r>
          </w:p>
          <w:p w:rsidR="00513883" w:rsidRPr="001D502B" w:rsidRDefault="00513883" w:rsidP="008F352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конструктор  «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13883" w:rsidRPr="001D502B" w:rsidRDefault="00513883" w:rsidP="008F352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пластмассовые  кубики;</w:t>
            </w:r>
          </w:p>
          <w:p w:rsidR="00513883" w:rsidRPr="001D502B" w:rsidRDefault="00513883" w:rsidP="008F352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 игрушки </w:t>
            </w:r>
          </w:p>
          <w:p w:rsidR="00513883" w:rsidRPr="001D502B" w:rsidRDefault="00513883" w:rsidP="008F35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схемы, иллюстрации  отдельных  построек (мосты, дома, корабли, самолёт и  др.). </w:t>
            </w:r>
            <w:r w:rsidRPr="001D5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«Игровая  зона»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куклы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постельные  принадлежности;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посуда: столовая, чайная кухонная;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сумочки;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игровые модули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«Уголок  безопасности»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Дидактические, настольные  игры  по  профилактике  ДТП</w:t>
            </w:r>
          </w:p>
          <w:p w:rsidR="00513883" w:rsidRPr="001D502B" w:rsidRDefault="00513883" w:rsidP="008F35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Макеты  перекрестков,  районов  города,  </w:t>
            </w:r>
          </w:p>
          <w:p w:rsidR="00513883" w:rsidRPr="001D502B" w:rsidRDefault="00513883" w:rsidP="008F35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Дорожные  знаки</w:t>
            </w:r>
          </w:p>
          <w:p w:rsidR="00513883" w:rsidRPr="001D502B" w:rsidRDefault="00513883" w:rsidP="008F35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Литература  о  правилах  дорожного  движения</w:t>
            </w:r>
          </w:p>
        </w:tc>
      </w:tr>
      <w:tr w:rsidR="00513883" w:rsidRPr="001D502B" w:rsidTr="008F3523">
        <w:trPr>
          <w:trHeight w:val="502"/>
        </w:trPr>
        <w:tc>
          <w:tcPr>
            <w:tcW w:w="2122" w:type="dxa"/>
          </w:tcPr>
          <w:p w:rsidR="00513883" w:rsidRPr="001D502B" w:rsidRDefault="00513883" w:rsidP="008F352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«Родной  город»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Иллюстрации, фотографии, альбомы,  художественная  литература    о   достопримечательностях  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унгура</w:t>
            </w:r>
            <w:proofErr w:type="spellEnd"/>
          </w:p>
          <w:p w:rsidR="00513883" w:rsidRPr="001D502B" w:rsidRDefault="00513883" w:rsidP="008F35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Макеты  гор, прудов, заводов</w:t>
            </w:r>
          </w:p>
        </w:tc>
      </w:tr>
      <w:tr w:rsidR="00513883" w:rsidRPr="001D502B" w:rsidTr="008F3523">
        <w:trPr>
          <w:trHeight w:val="763"/>
        </w:trPr>
        <w:tc>
          <w:tcPr>
            <w:tcW w:w="2122" w:type="dxa"/>
          </w:tcPr>
          <w:p w:rsidR="00513883" w:rsidRPr="001D502B" w:rsidRDefault="00513883" w:rsidP="008F35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«Книжный  уголок»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Литературный  стенд с оформлением  (портрет писателя, иллюстрации к произведениям)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Детская   художественная  литература в соответствии с возрастом детей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«Театрализованный  уголок»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Ширма</w:t>
            </w:r>
          </w:p>
          <w:p w:rsidR="00513883" w:rsidRPr="001D502B" w:rsidRDefault="00513883" w:rsidP="008F352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Разные  виды   театра  (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-ба-</w:t>
            </w:r>
            <w:proofErr w:type="spell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,  теневой,  настольный,  ролевой  и др.)</w:t>
            </w:r>
          </w:p>
          <w:p w:rsidR="00513883" w:rsidRPr="001D502B" w:rsidRDefault="00513883" w:rsidP="008F3523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«Творческая  мастерская»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>цветные  карандаши, восковые  мелки, писчая  бумага, краски, гуашь, кисти для  рисования, пластилин, трафареты, раскраски.</w:t>
            </w:r>
            <w:proofErr w:type="gramEnd"/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Дополнительный  материал: листья, обрезки  бумаги, кусочки  дерева, кусочки  поролона, лоскутки  ткани, палочки и  др.</w:t>
            </w:r>
          </w:p>
        </w:tc>
      </w:tr>
      <w:tr w:rsidR="00513883" w:rsidRPr="001D502B" w:rsidTr="008F3523">
        <w:trPr>
          <w:trHeight w:val="145"/>
        </w:trPr>
        <w:tc>
          <w:tcPr>
            <w:tcW w:w="2122" w:type="dxa"/>
          </w:tcPr>
          <w:p w:rsidR="00513883" w:rsidRPr="001D502B" w:rsidRDefault="00513883" w:rsidP="008F35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«Музыкальный  уголок»</w:t>
            </w:r>
          </w:p>
        </w:tc>
        <w:tc>
          <w:tcPr>
            <w:tcW w:w="2835" w:type="dxa"/>
          </w:tcPr>
          <w:p w:rsidR="00513883" w:rsidRPr="001D502B" w:rsidRDefault="00513883" w:rsidP="008F35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677" w:type="dxa"/>
          </w:tcPr>
          <w:p w:rsidR="00513883" w:rsidRPr="001D502B" w:rsidRDefault="00513883" w:rsidP="008F352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  инструменты </w:t>
            </w:r>
          </w:p>
          <w:p w:rsidR="00513883" w:rsidRPr="001D502B" w:rsidRDefault="00513883" w:rsidP="008F352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картинки «Музыкальные  инструменты» </w:t>
            </w:r>
          </w:p>
          <w:p w:rsidR="00513883" w:rsidRPr="001D502B" w:rsidRDefault="00513883" w:rsidP="008F352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Музыкально-дидактические  игры</w:t>
            </w:r>
          </w:p>
        </w:tc>
      </w:tr>
    </w:tbl>
    <w:p w:rsidR="00513883" w:rsidRDefault="00513883" w:rsidP="00513883"/>
    <w:p w:rsidR="00513883" w:rsidRDefault="00513883" w:rsidP="00513883"/>
    <w:p w:rsidR="00513883" w:rsidRDefault="00513883" w:rsidP="00513883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</w:t>
      </w:r>
      <w:r w:rsidRPr="0078741D">
        <w:rPr>
          <w:rFonts w:ascii="Times New Roman" w:hAnsi="Times New Roman"/>
          <w:b/>
          <w:bCs/>
          <w:sz w:val="28"/>
          <w:szCs w:val="28"/>
          <w:lang w:eastAsia="ru-RU"/>
        </w:rPr>
        <w:t>развивающей предметно-пространственной среды</w:t>
      </w:r>
    </w:p>
    <w:p w:rsidR="00513883" w:rsidRPr="0078741D" w:rsidRDefault="00513883" w:rsidP="00513883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05" w:type="dxa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4819"/>
      </w:tblGrid>
      <w:tr w:rsidR="00513883" w:rsidRPr="006E1A73" w:rsidTr="008F3523">
        <w:tc>
          <w:tcPr>
            <w:tcW w:w="4386" w:type="dxa"/>
          </w:tcPr>
          <w:tbl>
            <w:tblPr>
              <w:tblW w:w="45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61"/>
            </w:tblGrid>
            <w:tr w:rsidR="00513883" w:rsidRPr="00341A6D" w:rsidTr="008F3523">
              <w:trPr>
                <w:trHeight w:val="395"/>
              </w:trPr>
              <w:tc>
                <w:tcPr>
                  <w:tcW w:w="4561" w:type="dxa"/>
                </w:tcPr>
                <w:p w:rsidR="00513883" w:rsidRPr="00341A6D" w:rsidRDefault="00513883" w:rsidP="008F3523">
                  <w:pPr>
                    <w:pStyle w:val="Default"/>
                    <w:ind w:left="167" w:right="58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Вид помещения</w:t>
                  </w:r>
                </w:p>
                <w:p w:rsidR="00513883" w:rsidRPr="00341A6D" w:rsidRDefault="00513883" w:rsidP="008F3523">
                  <w:pPr>
                    <w:pStyle w:val="Default"/>
                    <w:ind w:left="167" w:right="58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Функциональное использование</w:t>
                  </w: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left="167" w:right="5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tbl>
            <w:tblPr>
              <w:tblW w:w="3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08"/>
            </w:tblGrid>
            <w:tr w:rsidR="00513883" w:rsidRPr="00341A6D" w:rsidTr="008F3523">
              <w:trPr>
                <w:trHeight w:val="180"/>
              </w:trPr>
              <w:tc>
                <w:tcPr>
                  <w:tcW w:w="3708" w:type="dxa"/>
                </w:tcPr>
                <w:p w:rsidR="00513883" w:rsidRPr="00341A6D" w:rsidRDefault="00513883" w:rsidP="008F3523">
                  <w:pPr>
                    <w:pStyle w:val="Default"/>
                    <w:ind w:right="31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Оснащение</w:t>
                  </w: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right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883" w:rsidRPr="006E1A73" w:rsidTr="008F3523">
        <w:tc>
          <w:tcPr>
            <w:tcW w:w="4386" w:type="dxa"/>
          </w:tcPr>
          <w:tbl>
            <w:tblPr>
              <w:tblW w:w="39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4"/>
            </w:tblGrid>
            <w:tr w:rsidR="00513883" w:rsidRPr="00341A6D" w:rsidTr="008F3523">
              <w:trPr>
                <w:trHeight w:val="1593"/>
              </w:trPr>
              <w:tc>
                <w:tcPr>
                  <w:tcW w:w="3994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341A6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 xml:space="preserve">Групповые комнаты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>(11 групп)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Сюжетно-ролевые игры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Самообслуживание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Трудовая деятельность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Самостоятельная творческая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</w:t>
                  </w: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еятельность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Ознакомление с природой, труд в природе </w:t>
                  </w:r>
                </w:p>
                <w:p w:rsidR="00513883" w:rsidRPr="0078741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4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Развитие речи </w:t>
                  </w:r>
                </w:p>
                <w:p w:rsidR="00513883" w:rsidRPr="0078741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4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Ознакомление с окружающим миром </w:t>
                  </w:r>
                </w:p>
                <w:p w:rsidR="00513883" w:rsidRPr="0078741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4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Ознакомление с художественной литературой и художественно-прикладным творчеством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tabs>
                      <w:tab w:val="left" w:pos="3285"/>
                    </w:tabs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4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Развитие элементарных математических представлений</w:t>
                  </w:r>
                </w:p>
              </w:tc>
            </w:tr>
          </w:tbl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tabs>
                <w:tab w:val="left" w:pos="3285"/>
              </w:tabs>
              <w:ind w:left="309" w:right="583"/>
              <w:rPr>
                <w:rFonts w:ascii="Times New Roman" w:hAnsi="Times New Roman" w:cs="Times New Roman"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Обучение грамоте 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элементарных историко-географических представлений </w:t>
            </w:r>
          </w:p>
          <w:p w:rsidR="00513883" w:rsidRPr="006E1A73" w:rsidRDefault="00513883" w:rsidP="008F3523">
            <w:pPr>
              <w:spacing w:line="278" w:lineRule="exact"/>
              <w:ind w:left="309" w:right="5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69"/>
            </w:tblGrid>
            <w:tr w:rsidR="00513883" w:rsidRPr="00341A6D" w:rsidTr="008F3523">
              <w:trPr>
                <w:trHeight w:val="344"/>
              </w:trPr>
              <w:tc>
                <w:tcPr>
                  <w:tcW w:w="4569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541" w:right="317" w:hanging="5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Детская мебель для практической деятельности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541" w:right="317" w:hanging="5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Книжный уголок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541" w:right="317" w:hanging="5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Уголок для изобразительной детской деятельности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541" w:right="317" w:hanging="5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Игровая мебель. </w:t>
                  </w:r>
                  <w:proofErr w:type="gramStart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Атрибуты для сюжетно-ролевых игр «Семья», «Магазин», «Парикмахерская», «Больница», «Ателье», «Библиотека», «Школа» </w:t>
                  </w:r>
                  <w:proofErr w:type="gramEnd"/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541" w:right="317" w:hanging="5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Природный уголок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541" w:right="317" w:hanging="5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Конструкторы различных видов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541" w:right="317" w:hanging="5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Головоломки, мозаики, </w:t>
                  </w:r>
                  <w:proofErr w:type="spellStart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пазлы</w:t>
                  </w:r>
                  <w:proofErr w:type="spellEnd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настольно-печатные игры, лото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541" w:right="317" w:hanging="5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Развивающие игры по математике, логике </w:t>
                  </w:r>
                </w:p>
                <w:p w:rsidR="00513883" w:rsidRPr="0078741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541" w:right="317" w:hanging="5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Различные виды театров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499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Глобус «вода-суша», глобус «материки»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Географический глобус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Географическая карта мира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Карта России, карта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г. Кунгура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Глобус звездного неба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Муляжи овощей и фруктов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Календарь погоды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Плакаты и наборы дидактических наглядных материалов с изображением животных, птиц, насекомых, обитателей морей и рек, рептилий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2"/>
                    </w:numPr>
                    <w:ind w:left="357" w:right="317" w:hanging="42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Магнитофон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</w:t>
                  </w: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телевизор</w:t>
                  </w: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right="3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883" w:rsidRPr="006E1A73" w:rsidTr="008F3523">
        <w:tc>
          <w:tcPr>
            <w:tcW w:w="43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4"/>
            </w:tblGrid>
            <w:tr w:rsidR="00513883" w:rsidRPr="00341A6D" w:rsidTr="008F3523">
              <w:trPr>
                <w:trHeight w:val="729"/>
              </w:trPr>
              <w:tc>
                <w:tcPr>
                  <w:tcW w:w="3994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341A6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 xml:space="preserve">Спальное помещение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Дневной сон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Игровая деятельность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Гимнастика после сна </w:t>
                  </w: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left="309" w:right="5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69"/>
            </w:tblGrid>
            <w:tr w:rsidR="00513883" w:rsidRPr="00341A6D" w:rsidTr="008F3523">
              <w:trPr>
                <w:trHeight w:val="729"/>
              </w:trPr>
              <w:tc>
                <w:tcPr>
                  <w:tcW w:w="4569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3"/>
                    </w:numPr>
                    <w:ind w:left="357" w:right="317" w:hanging="3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Спальная мебель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3"/>
                    </w:numPr>
                    <w:ind w:left="357" w:right="317" w:hanging="357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Физкультурное оборудование для гимнастики после сна: ребристая дорожка, массажные коврики и мячи, резиновые кольца и кубики </w:t>
                  </w: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right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883" w:rsidRPr="006E1A73" w:rsidTr="008F3523">
        <w:tc>
          <w:tcPr>
            <w:tcW w:w="4386" w:type="dxa"/>
          </w:tcPr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6E1A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Приемные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Одевание и раздевание (на прогулку, домой)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Переодевание на физкультуру</w:t>
            </w:r>
          </w:p>
        </w:tc>
        <w:tc>
          <w:tcPr>
            <w:tcW w:w="4819" w:type="dxa"/>
          </w:tcPr>
          <w:p w:rsidR="00513883" w:rsidRPr="006E1A73" w:rsidRDefault="00513883" w:rsidP="008F3523">
            <w:pPr>
              <w:pStyle w:val="Default"/>
              <w:numPr>
                <w:ilvl w:val="0"/>
                <w:numId w:val="13"/>
              </w:numPr>
              <w:ind w:left="357" w:right="31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Детские шкафчики для одежды и скамейки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3"/>
              </w:numPr>
              <w:ind w:left="357" w:right="31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Шифоньер для одежды персонала д/</w:t>
            </w:r>
            <w:proofErr w:type="gramStart"/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513883" w:rsidRPr="006E1A73" w:rsidRDefault="00513883" w:rsidP="008F3523">
            <w:pPr>
              <w:pStyle w:val="Default"/>
              <w:numPr>
                <w:ilvl w:val="0"/>
                <w:numId w:val="13"/>
              </w:numPr>
              <w:ind w:left="357" w:right="31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Информационные стенды для родителей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3"/>
              </w:numPr>
              <w:ind w:left="357" w:right="31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Выставки детских работ</w:t>
            </w:r>
          </w:p>
        </w:tc>
      </w:tr>
      <w:tr w:rsidR="00513883" w:rsidRPr="006E1A73" w:rsidTr="008F3523">
        <w:tc>
          <w:tcPr>
            <w:tcW w:w="43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5"/>
            </w:tblGrid>
            <w:tr w:rsidR="00513883" w:rsidRPr="00341A6D" w:rsidTr="008F3523">
              <w:trPr>
                <w:trHeight w:val="2101"/>
              </w:trPr>
              <w:tc>
                <w:tcPr>
                  <w:tcW w:w="4595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>Кабинет педагога-психолога</w:t>
                  </w:r>
                  <w:r w:rsidRPr="00341A6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Занятия по коррекции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психических процессов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Консультативная работа с родителями по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развитию</w:t>
                  </w: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детей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Сенсорное развитие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AC7A27">
                    <w:rPr>
                      <w:rFonts w:ascii="Times New Roman" w:hAnsi="Times New Roman"/>
                      <w:sz w:val="28"/>
                      <w:szCs w:val="28"/>
                    </w:rPr>
                    <w:t>азвивающие и дидак</w:t>
                  </w:r>
                  <w:r w:rsidRPr="00AC7A27">
                    <w:rPr>
                      <w:rFonts w:ascii="Times New Roman" w:hAnsi="Times New Roman"/>
                      <w:sz w:val="28"/>
                      <w:szCs w:val="28"/>
                    </w:rPr>
                    <w:softHyphen/>
                  </w:r>
                  <w:r w:rsidRPr="00AC7A27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>тические игры</w:t>
                  </w: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left="309" w:right="5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15"/>
            </w:tblGrid>
            <w:tr w:rsidR="00513883" w:rsidRPr="00341A6D" w:rsidTr="008F3523">
              <w:trPr>
                <w:trHeight w:val="1989"/>
              </w:trPr>
              <w:tc>
                <w:tcPr>
                  <w:tcW w:w="4615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Дидактические игры на развитие психических функций – мышления, внимания, памяти, воображения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Дидактические материалы по </w:t>
                  </w:r>
                  <w:proofErr w:type="spellStart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сенсорике</w:t>
                  </w:r>
                  <w:proofErr w:type="spellEnd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математике,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логике</w:t>
                  </w: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Магнитофон, аудиозаписи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4"/>
                    </w:numPr>
                    <w:ind w:left="357" w:right="317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Детская мебель для практической деятельности </w:t>
                  </w: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right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883" w:rsidRPr="006E1A73" w:rsidTr="008F3523">
        <w:tc>
          <w:tcPr>
            <w:tcW w:w="43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5"/>
            </w:tblGrid>
            <w:tr w:rsidR="00513883" w:rsidRPr="00341A6D" w:rsidTr="008F3523">
              <w:trPr>
                <w:trHeight w:val="61"/>
              </w:trPr>
              <w:tc>
                <w:tcPr>
                  <w:tcW w:w="4595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341A6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 xml:space="preserve">Методический кабинет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Осуществление методической помощи педагогам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Организация консультаций, семинаров, педагогических советов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Выставка дидактических и методических материалов для организации работы с детьми по различным направлениям развития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Выставка изделий народно-прикладного искусства </w:t>
                  </w:r>
                </w:p>
                <w:p w:rsidR="00513883" w:rsidRPr="00341A6D" w:rsidRDefault="00513883" w:rsidP="008F3523">
                  <w:pPr>
                    <w:pStyle w:val="Default"/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left="309" w:right="5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15"/>
            </w:tblGrid>
            <w:tr w:rsidR="00513883" w:rsidRPr="00341A6D" w:rsidTr="008F3523">
              <w:trPr>
                <w:trHeight w:val="1053"/>
              </w:trPr>
              <w:tc>
                <w:tcPr>
                  <w:tcW w:w="4615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Библиотека педагогической и методической литературы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Библиотека периодических изданий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Пособия для занятий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Опыт работы педагогов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Материалы консультаций, семинаров, семинаров-практикумов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Демонстрационный, раздаточный материал для занятий с детьми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Иллюстративный материал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Изделия народных промыслов: Дымково, Городец, Гжель, Хохлома, Палех, </w:t>
                  </w:r>
                  <w:proofErr w:type="spellStart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Жостово</w:t>
                  </w:r>
                  <w:proofErr w:type="spellEnd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матрешки, </w:t>
                  </w:r>
                  <w:proofErr w:type="spellStart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богородские</w:t>
                  </w:r>
                  <w:proofErr w:type="spellEnd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игрушки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Скульптуры малых форм (глина, дерево)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5"/>
                    </w:numPr>
                    <w:ind w:left="357" w:right="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Игрушки, муляжи, гербарии, коллекции семян растений </w:t>
                  </w: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right="3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883" w:rsidRPr="006E1A73" w:rsidTr="008F3523">
        <w:tc>
          <w:tcPr>
            <w:tcW w:w="43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5"/>
            </w:tblGrid>
            <w:tr w:rsidR="00513883" w:rsidRPr="00341A6D" w:rsidTr="008F3523">
              <w:trPr>
                <w:trHeight w:val="839"/>
              </w:trPr>
              <w:tc>
                <w:tcPr>
                  <w:tcW w:w="4595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341A6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 xml:space="preserve">Кабинет логопеда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Занятия по коррекции речи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7"/>
                    </w:numPr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Консультативная работа с родителями по коррекции речи детей </w:t>
                  </w:r>
                </w:p>
                <w:p w:rsidR="00513883" w:rsidRPr="00341A6D" w:rsidRDefault="00513883" w:rsidP="008F3523">
                  <w:pPr>
                    <w:pStyle w:val="Default"/>
                    <w:ind w:left="309" w:right="5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left="309" w:right="5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85"/>
            </w:tblGrid>
            <w:tr w:rsidR="00513883" w:rsidRPr="00341A6D" w:rsidTr="008F3523">
              <w:trPr>
                <w:trHeight w:val="1009"/>
              </w:trPr>
              <w:tc>
                <w:tcPr>
                  <w:tcW w:w="6985" w:type="dxa"/>
                </w:tcPr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6"/>
                    </w:numPr>
                    <w:ind w:left="357" w:right="24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Большое настенное зеркало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6"/>
                    </w:numPr>
                    <w:ind w:left="357" w:right="24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Дополнительное освещение у зеркала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6"/>
                    </w:numPr>
                    <w:ind w:left="357" w:right="24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Стол и стулья для логопеда и детей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6"/>
                    </w:numPr>
                    <w:ind w:left="357" w:right="24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Шкаф для методической </w:t>
                  </w: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 xml:space="preserve">литературы, пособий </w:t>
                  </w:r>
                </w:p>
                <w:p w:rsidR="00513883" w:rsidRPr="0078741D" w:rsidRDefault="00513883" w:rsidP="008F3523">
                  <w:pPr>
                    <w:pStyle w:val="Default"/>
                    <w:numPr>
                      <w:ilvl w:val="0"/>
                      <w:numId w:val="16"/>
                    </w:numPr>
                    <w:ind w:left="357" w:right="24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Наборное полотно, </w:t>
                  </w:r>
                  <w:proofErr w:type="spellStart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фланелеграф</w:t>
                  </w:r>
                  <w:proofErr w:type="spellEnd"/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6"/>
                    </w:numPr>
                    <w:ind w:left="357" w:right="24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Доска</w:t>
                  </w:r>
                </w:p>
                <w:p w:rsidR="00513883" w:rsidRPr="00341A6D" w:rsidRDefault="00513883" w:rsidP="008F3523">
                  <w:pPr>
                    <w:pStyle w:val="Default"/>
                    <w:numPr>
                      <w:ilvl w:val="0"/>
                      <w:numId w:val="16"/>
                    </w:numPr>
                    <w:ind w:left="357" w:right="24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1A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Индивидуальные зеркала для детей </w:t>
                  </w:r>
                </w:p>
              </w:tc>
            </w:tr>
          </w:tbl>
          <w:p w:rsidR="00513883" w:rsidRPr="006E1A73" w:rsidRDefault="00513883" w:rsidP="008F3523">
            <w:pPr>
              <w:spacing w:line="278" w:lineRule="exact"/>
              <w:ind w:right="3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883" w:rsidRPr="006E1A73" w:rsidTr="008F3523">
        <w:tc>
          <w:tcPr>
            <w:tcW w:w="4386" w:type="dxa"/>
          </w:tcPr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6E1A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Музыкальный зал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 по музыкальному развитию детей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Праздники и развлечения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Театрализованные представления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Совместные мероприятия с родителями</w:t>
            </w:r>
          </w:p>
        </w:tc>
        <w:tc>
          <w:tcPr>
            <w:tcW w:w="4819" w:type="dxa"/>
          </w:tcPr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Фортепиано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Синтезатор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Детские музыкальные инструменты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Музыкальные игры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Методическая литература по музыкальному развитию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Телевизор, </w:t>
            </w:r>
            <w:r w:rsidRPr="006E1A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DVD</w:t>
            </w: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-плеер, набор музыкальных дисков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Музыкальный центр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Театральные костюмы на взрослых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Тематические шапочки для детей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4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мебель для практической деятельности </w:t>
            </w:r>
          </w:p>
        </w:tc>
      </w:tr>
      <w:tr w:rsidR="00513883" w:rsidRPr="006E1A73" w:rsidTr="008F3523">
        <w:tc>
          <w:tcPr>
            <w:tcW w:w="4386" w:type="dxa"/>
          </w:tcPr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6E1A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Физкультурный зал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 по физическому развитию детей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праздники и развлечения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Соревнования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7"/>
              </w:numPr>
              <w:ind w:left="309" w:right="5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Совместные спортивные мероприятия с родителями</w:t>
            </w:r>
          </w:p>
        </w:tc>
        <w:tc>
          <w:tcPr>
            <w:tcW w:w="4819" w:type="dxa"/>
          </w:tcPr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Спортивное оборудование (мячи</w:t>
            </w:r>
            <w:proofErr w:type="gramStart"/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какалки, обручи, гимнастические палки, гантели и др.)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Скамейки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Гимнастическая лестница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тренажеры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Магнитофон с аудиозаписями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Флажки, ленточки, платочки, султанчики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Мягкие модули</w:t>
            </w:r>
          </w:p>
          <w:p w:rsidR="00513883" w:rsidRPr="006E1A73" w:rsidRDefault="00513883" w:rsidP="008F3523">
            <w:pPr>
              <w:pStyle w:val="Default"/>
              <w:numPr>
                <w:ilvl w:val="0"/>
                <w:numId w:val="16"/>
              </w:numPr>
              <w:ind w:left="357" w:right="3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Тоннель для </w:t>
            </w:r>
            <w:proofErr w:type="spellStart"/>
            <w:r w:rsidRPr="006E1A73">
              <w:rPr>
                <w:rFonts w:ascii="Times New Roman" w:hAnsi="Times New Roman" w:cs="Times New Roman"/>
                <w:bCs/>
                <w:sz w:val="28"/>
                <w:szCs w:val="28"/>
              </w:rPr>
              <w:t>подлезания</w:t>
            </w:r>
            <w:proofErr w:type="spellEnd"/>
          </w:p>
        </w:tc>
      </w:tr>
    </w:tbl>
    <w:p w:rsidR="00BB1F55" w:rsidRDefault="00BB1F55">
      <w:bookmarkStart w:id="0" w:name="_GoBack"/>
      <w:bookmarkEnd w:id="0"/>
    </w:p>
    <w:sectPr w:rsidR="00B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07A"/>
    <w:multiLevelType w:val="hybridMultilevel"/>
    <w:tmpl w:val="E2EE7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19C9"/>
    <w:multiLevelType w:val="hybridMultilevel"/>
    <w:tmpl w:val="136801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3F6439"/>
    <w:multiLevelType w:val="hybridMultilevel"/>
    <w:tmpl w:val="419A1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D098F"/>
    <w:multiLevelType w:val="hybridMultilevel"/>
    <w:tmpl w:val="D0C8342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11881"/>
    <w:multiLevelType w:val="hybridMultilevel"/>
    <w:tmpl w:val="7F4AA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73297"/>
    <w:multiLevelType w:val="hybridMultilevel"/>
    <w:tmpl w:val="277634D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391561"/>
    <w:multiLevelType w:val="hybridMultilevel"/>
    <w:tmpl w:val="07AA7FF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C3BEC"/>
    <w:multiLevelType w:val="hybridMultilevel"/>
    <w:tmpl w:val="325661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15217B"/>
    <w:multiLevelType w:val="hybridMultilevel"/>
    <w:tmpl w:val="2B327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D3F76"/>
    <w:multiLevelType w:val="hybridMultilevel"/>
    <w:tmpl w:val="C838B2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B33966"/>
    <w:multiLevelType w:val="hybridMultilevel"/>
    <w:tmpl w:val="483C813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900AC"/>
    <w:multiLevelType w:val="hybridMultilevel"/>
    <w:tmpl w:val="E4789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A2B11"/>
    <w:multiLevelType w:val="hybridMultilevel"/>
    <w:tmpl w:val="D84C7B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45368"/>
    <w:multiLevelType w:val="hybridMultilevel"/>
    <w:tmpl w:val="925446A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AE508FD"/>
    <w:multiLevelType w:val="hybridMultilevel"/>
    <w:tmpl w:val="1EB8BB7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4"/>
  </w:num>
  <w:num w:numId="5">
    <w:abstractNumId w:val="11"/>
  </w:num>
  <w:num w:numId="6">
    <w:abstractNumId w:val="12"/>
  </w:num>
  <w:num w:numId="7">
    <w:abstractNumId w:val="15"/>
  </w:num>
  <w:num w:numId="8">
    <w:abstractNumId w:val="1"/>
  </w:num>
  <w:num w:numId="9">
    <w:abstractNumId w:val="5"/>
  </w:num>
  <w:num w:numId="10">
    <w:abstractNumId w:val="16"/>
  </w:num>
  <w:num w:numId="11">
    <w:abstractNumId w:val="6"/>
  </w:num>
  <w:num w:numId="12">
    <w:abstractNumId w:val="0"/>
  </w:num>
  <w:num w:numId="13">
    <w:abstractNumId w:val="8"/>
  </w:num>
  <w:num w:numId="14">
    <w:abstractNumId w:val="4"/>
  </w:num>
  <w:num w:numId="15">
    <w:abstractNumId w:val="2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83"/>
    <w:rsid w:val="00513883"/>
    <w:rsid w:val="00B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8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8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2023-08-16T11:13:00Z</dcterms:created>
  <dcterms:modified xsi:type="dcterms:W3CDTF">2023-08-16T11:14:00Z</dcterms:modified>
</cp:coreProperties>
</file>